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406A8A" w:rsidP="003F1609">
      <w:pPr>
        <w:spacing w:after="160"/>
        <w:jc w:val="center"/>
        <w:rPr>
          <w:sz w:val="32"/>
        </w:rPr>
      </w:pPr>
      <w:r w:rsidRPr="00FD264B">
        <w:rPr>
          <w:sz w:val="32"/>
        </w:rPr>
        <w:t xml:space="preserve">Graduation Checklist for BS Computer </w:t>
      </w:r>
      <w:r w:rsidR="00EA36FB">
        <w:rPr>
          <w:sz w:val="32"/>
        </w:rPr>
        <w:t>Information Systems</w:t>
      </w:r>
      <w:r w:rsidR="00C43100">
        <w:rPr>
          <w:sz w:val="32"/>
        </w:rPr>
        <w:t xml:space="preserve"> (2023 Catalog)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623ADC" w:rsidTr="00A7328E">
        <w:tc>
          <w:tcPr>
            <w:tcW w:w="738" w:type="dxa"/>
          </w:tcPr>
          <w:p w:rsidR="00623ADC" w:rsidRPr="00F577EE" w:rsidRDefault="00623AD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23ADC" w:rsidRPr="00F577EE" w:rsidRDefault="00623AD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23ADC" w:rsidRDefault="00623AD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23ADC" w:rsidRPr="00F577EE" w:rsidRDefault="00623ADC" w:rsidP="00A7328E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623AD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23ADC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A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EA36F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</w:t>
                  </w:r>
                  <w:r w:rsidR="00EA36FB">
                    <w:rPr>
                      <w:sz w:val="20"/>
                    </w:rPr>
                    <w:t>1</w:t>
                  </w:r>
                  <w:r w:rsidR="00EA36FB"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EA36FB" w:rsidRDefault="00EA36FB" w:rsidP="003F1609">
            <w:pPr>
              <w:ind w:left="187" w:hanging="101"/>
              <w:rPr>
                <w:sz w:val="16"/>
              </w:rPr>
            </w:pPr>
            <w:r w:rsidRPr="00EA36FB"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prefer 1111, 1112, </w:t>
            </w:r>
            <w:r w:rsidR="00601452">
              <w:rPr>
                <w:sz w:val="16"/>
              </w:rPr>
              <w:t xml:space="preserve">or </w:t>
            </w:r>
            <w:r>
              <w:rPr>
                <w:sz w:val="16"/>
              </w:rPr>
              <w:t>1113, but 1101 allowed</w:t>
            </w:r>
          </w:p>
          <w:p w:rsidR="00EA36FB" w:rsidRDefault="00EA36FB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B (4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 w:rsidR="007F1119">
                    <w:rPr>
                      <w:sz w:val="20"/>
                      <w:vertAlign w:val="superscript"/>
                    </w:rPr>
                    <w:t>,2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F153D4" w:rsidRDefault="00F153D4" w:rsidP="003F1609">
            <w:pPr>
              <w:ind w:left="187" w:hanging="101"/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</w:t>
            </w: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Each must be from a different area: 21xx, 22xx, …, 27xx</w:t>
            </w:r>
          </w:p>
          <w:p w:rsidR="007F1119" w:rsidRDefault="007F1119" w:rsidP="003F1609">
            <w:pPr>
              <w:ind w:left="187" w:hanging="101"/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May take FYSE 1101 (or 1102) for 3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 xml:space="preserve"> and waive the additional hour, which moves to Electives.</w:t>
            </w:r>
          </w:p>
          <w:p w:rsidR="002E165D" w:rsidRPr="003B23D6" w:rsidRDefault="002E165D" w:rsidP="003F1609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C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Thea 1100; Phil 2010, 2020; Rel 2020;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and foreign language (1001, 1002, 2001, 2002)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AD78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D</w:t>
                  </w:r>
                  <w:r w:rsidR="00AD7884">
                    <w:rPr>
                      <w:sz w:val="20"/>
                    </w:rPr>
                    <w:t>.1</w:t>
                  </w:r>
                  <w:r>
                    <w:rPr>
                      <w:sz w:val="20"/>
                    </w:rPr>
                    <w:t xml:space="preserve"> (1</w:t>
                  </w:r>
                  <w:r w:rsidR="00AD788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</w:t>
                  </w:r>
                  <w:r w:rsidR="00AD788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261</w:t>
                  </w:r>
                  <w:r w:rsidR="00AD7884">
                    <w:rPr>
                      <w:sz w:val="20"/>
                    </w:rPr>
                    <w:t xml:space="preserve"> (or 2261)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1D29EF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601452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601452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AD7884" w:rsidRPr="003B23D6" w:rsidRDefault="00601452" w:rsidP="00F153D4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 w:rsidR="00AD7884" w:rsidRPr="003B23D6">
              <w:rPr>
                <w:sz w:val="16"/>
              </w:rPr>
              <w:t xml:space="preserve"> </w:t>
            </w:r>
            <w:proofErr w:type="spellStart"/>
            <w:r w:rsidR="00AD7884">
              <w:rPr>
                <w:sz w:val="16"/>
              </w:rPr>
              <w:t>Astr</w:t>
            </w:r>
            <w:proofErr w:type="spellEnd"/>
            <w:r w:rsidR="00AD7884" w:rsidRPr="00AD7884">
              <w:rPr>
                <w:sz w:val="16"/>
              </w:rPr>
              <w:t xml:space="preserve"> 1010K, 1020K; B</w:t>
            </w:r>
            <w:r w:rsidR="00AD7884">
              <w:rPr>
                <w:sz w:val="16"/>
              </w:rPr>
              <w:t>iol</w:t>
            </w:r>
            <w:r w:rsidR="00AD7884" w:rsidRPr="00AD7884">
              <w:rPr>
                <w:sz w:val="16"/>
              </w:rPr>
              <w:t xml:space="preserve"> 1010/20L, 1030/40L, 1107</w:t>
            </w:r>
            <w:r w:rsidR="003F1609">
              <w:rPr>
                <w:sz w:val="16"/>
              </w:rPr>
              <w:t>/L</w:t>
            </w:r>
            <w:r w:rsidR="00AD7884" w:rsidRPr="00AD7884">
              <w:rPr>
                <w:sz w:val="16"/>
              </w:rPr>
              <w:t>, 1108</w:t>
            </w:r>
            <w:r w:rsidR="003F1609">
              <w:rPr>
                <w:sz w:val="16"/>
              </w:rPr>
              <w:t>/L</w:t>
            </w:r>
            <w:r w:rsidR="00AD7884" w:rsidRPr="00AD7884">
              <w:rPr>
                <w:sz w:val="16"/>
              </w:rPr>
              <w:t>, 1951</w:t>
            </w:r>
            <w:r w:rsidR="00AD7884">
              <w:rPr>
                <w:sz w:val="16"/>
              </w:rPr>
              <w:t>H</w:t>
            </w:r>
            <w:r w:rsidR="00AD7884" w:rsidRPr="00AD7884">
              <w:rPr>
                <w:sz w:val="16"/>
              </w:rPr>
              <w:t>, 1952</w:t>
            </w:r>
            <w:r w:rsidR="00AD7884">
              <w:rPr>
                <w:sz w:val="16"/>
              </w:rPr>
              <w:t>H</w:t>
            </w:r>
            <w:r w:rsidR="00AD7884" w:rsidRPr="00AD7884">
              <w:rPr>
                <w:sz w:val="16"/>
              </w:rPr>
              <w:t>; C</w:t>
            </w:r>
            <w:r w:rsidR="00AD7884">
              <w:rPr>
                <w:sz w:val="16"/>
              </w:rPr>
              <w:t>hem</w:t>
            </w:r>
            <w:r w:rsidR="00AD7884" w:rsidRPr="00AD7884">
              <w:rPr>
                <w:sz w:val="16"/>
              </w:rPr>
              <w:t xml:space="preserve"> 1010, 1151K, 1152K, 1211/L, 1212/L; </w:t>
            </w:r>
            <w:proofErr w:type="spellStart"/>
            <w:r w:rsidR="00AD7884" w:rsidRPr="00AD7884">
              <w:rPr>
                <w:sz w:val="16"/>
              </w:rPr>
              <w:t>G</w:t>
            </w:r>
            <w:r w:rsidR="00AD7884">
              <w:rPr>
                <w:sz w:val="16"/>
              </w:rPr>
              <w:t>eog</w:t>
            </w:r>
            <w:proofErr w:type="spellEnd"/>
            <w:r w:rsidR="00AD7884" w:rsidRPr="00AD7884">
              <w:rPr>
                <w:sz w:val="16"/>
              </w:rPr>
              <w:t xml:space="preserve"> 1112K, 1113K; </w:t>
            </w:r>
            <w:proofErr w:type="spellStart"/>
            <w:r w:rsidR="00AD7884" w:rsidRPr="00AD7884">
              <w:rPr>
                <w:sz w:val="16"/>
              </w:rPr>
              <w:t>G</w:t>
            </w:r>
            <w:r w:rsidR="00AD7884">
              <w:rPr>
                <w:sz w:val="16"/>
              </w:rPr>
              <w:t>eol</w:t>
            </w:r>
            <w:proofErr w:type="spellEnd"/>
            <w:r w:rsidR="00AD7884" w:rsidRPr="00AD7884">
              <w:rPr>
                <w:sz w:val="16"/>
              </w:rPr>
              <w:t xml:space="preserve"> 1121K, 1122K; P</w:t>
            </w:r>
            <w:r w:rsidR="00AD7884">
              <w:rPr>
                <w:sz w:val="16"/>
              </w:rPr>
              <w:t>hys</w:t>
            </w:r>
            <w:r w:rsidR="00AD7884" w:rsidRPr="00AD7884">
              <w:rPr>
                <w:sz w:val="16"/>
              </w:rPr>
              <w:t xml:space="preserve"> 1111K, 1112K, 2211K, 2212K (sequence not required)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1D29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E (1</w:t>
                  </w:r>
                  <w:r w:rsidR="001D29EF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603"/>
              <w:gridCol w:w="2277"/>
              <w:gridCol w:w="630"/>
            </w:tblGrid>
            <w:tr w:rsidR="00680EFB" w:rsidRPr="00406A8A" w:rsidTr="00680EFB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680EFB" w:rsidRPr="00406A8A" w:rsidRDefault="00680EFB" w:rsidP="00680EF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680EFB" w:rsidRPr="00406A8A" w:rsidTr="00680EFB">
              <w:tc>
                <w:tcPr>
                  <w:tcW w:w="1615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Regents Reading</w:t>
                  </w:r>
                </w:p>
              </w:tc>
              <w:tc>
                <w:tcPr>
                  <w:tcW w:w="603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77" w:type="dxa"/>
                </w:tcPr>
                <w:p w:rsidR="00680EFB" w:rsidRPr="00680EFB" w:rsidRDefault="00680EFB" w:rsidP="00680EFB">
                  <w:pPr>
                    <w:spacing w:before="40" w:after="40"/>
                    <w:ind w:left="999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GA History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1615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Regents Writing</w:t>
                  </w:r>
                </w:p>
              </w:tc>
              <w:tc>
                <w:tcPr>
                  <w:tcW w:w="603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77" w:type="dxa"/>
                </w:tcPr>
                <w:p w:rsidR="00680EFB" w:rsidRPr="00680EFB" w:rsidRDefault="00680EFB" w:rsidP="00680EFB">
                  <w:pPr>
                    <w:spacing w:before="40" w:after="40"/>
                    <w:ind w:left="999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GA Constitution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≥21</m:t>
                    </m:r>
                  </m:oMath>
                  <w:r w:rsidRPr="00680EFB">
                    <w:rPr>
                      <w:sz w:val="16"/>
                    </w:rPr>
                    <w:t xml:space="preserve"> hrs in CS at 3xxx or above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≥39</m:t>
                    </m:r>
                  </m:oMath>
                  <w:r w:rsidRPr="00680EFB">
                    <w:rPr>
                      <w:sz w:val="16"/>
                    </w:rPr>
                    <w:t xml:space="preserve">  hrs at 3xxx or above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C or higher for</w:t>
                  </w:r>
                  <w:r>
                    <w:rPr>
                      <w:sz w:val="16"/>
                    </w:rPr>
                    <w:t xml:space="preserve"> (a) Area F, (b) Supporting Courses, and (c)</w:t>
                  </w:r>
                  <w:r w:rsidRPr="00680EF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any other required </w:t>
                  </w:r>
                  <w:r w:rsidRPr="00680EFB">
                    <w:rPr>
                      <w:sz w:val="16"/>
                    </w:rPr>
                    <w:t>CS and Math courses</w:t>
                  </w:r>
                  <w:r>
                    <w:rPr>
                      <w:sz w:val="16"/>
                    </w:rPr>
                    <w:t xml:space="preserve">. 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6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AD78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</w:t>
                  </w:r>
                  <w:r w:rsidR="00AD7884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 2106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2101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2102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4150A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(3</w:t>
                  </w:r>
                  <w:r w:rsidR="004150A5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FD264B" w:rsidRDefault="007D432A" w:rsidP="006246BA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CS</w:t>
                  </w:r>
                  <w:r w:rsidR="006246BA">
                    <w:rPr>
                      <w:sz w:val="20"/>
                    </w:rPr>
                    <w:t xml:space="preserve"> 3300, 3335, or 3340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6246BA" w:rsidRDefault="00684A54" w:rsidP="006246BA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</w:t>
                  </w:r>
                  <w:r w:rsidR="006246BA" w:rsidRPr="006246BA">
                    <w:rPr>
                      <w:sz w:val="20"/>
                    </w:rPr>
                    <w:t xml:space="preserve"> 3xxx</w:t>
                  </w:r>
                  <w:r w:rsidR="006246BA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D432A" w:rsidRPr="00406A8A" w:rsidTr="000773F7">
              <w:tc>
                <w:tcPr>
                  <w:tcW w:w="3055" w:type="dxa"/>
                </w:tcPr>
                <w:p w:rsidR="007D432A" w:rsidRDefault="006246BA" w:rsidP="007D432A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7D432A" w:rsidRPr="00406A8A" w:rsidRDefault="007D432A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D432A" w:rsidRPr="00406A8A" w:rsidRDefault="007D432A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D432A" w:rsidRDefault="006246BA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</w:t>
                  </w:r>
                  <w:r w:rsidRPr="006246BA">
                    <w:rPr>
                      <w:sz w:val="20"/>
                    </w:rPr>
                    <w:t>xxx</w:t>
                  </w:r>
                  <w:r w:rsidR="00C057D1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</w:t>
                  </w:r>
                  <w:r w:rsidRPr="006246BA">
                    <w:rPr>
                      <w:sz w:val="20"/>
                    </w:rPr>
                    <w:t>xxx</w:t>
                  </w:r>
                  <w:r w:rsidR="00C057D1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6246BA">
              <w:rPr>
                <w:sz w:val="16"/>
              </w:rPr>
              <w:t xml:space="preserve">except: 3000, </w:t>
            </w:r>
            <w:r>
              <w:rPr>
                <w:sz w:val="16"/>
              </w:rPr>
              <w:t>3001</w:t>
            </w:r>
            <w:r w:rsidR="00EE1C2A">
              <w:rPr>
                <w:sz w:val="16"/>
              </w:rPr>
              <w:t xml:space="preserve">                 </w:t>
            </w:r>
            <w:r w:rsidR="00C057D1">
              <w:rPr>
                <w:sz w:val="16"/>
                <w:vertAlign w:val="superscript"/>
              </w:rPr>
              <w:t>2</w:t>
            </w:r>
            <w:r w:rsidR="00C057D1" w:rsidRPr="003B23D6">
              <w:rPr>
                <w:sz w:val="16"/>
              </w:rPr>
              <w:t xml:space="preserve"> </w:t>
            </w:r>
            <w:r w:rsidR="00EE1C2A">
              <w:rPr>
                <w:sz w:val="16"/>
              </w:rPr>
              <w:t xml:space="preserve">CS </w:t>
            </w:r>
            <w:r>
              <w:rPr>
                <w:sz w:val="16"/>
              </w:rPr>
              <w:t>4800</w:t>
            </w:r>
            <w:r w:rsidR="00A54288">
              <w:rPr>
                <w:sz w:val="16"/>
              </w:rPr>
              <w:t xml:space="preserve"> allowed once</w:t>
            </w:r>
            <w:r w:rsidR="00EE1C2A">
              <w:rPr>
                <w:sz w:val="16"/>
              </w:rPr>
              <w:t xml:space="preserve"> in Sr. College </w:t>
            </w:r>
            <w:proofErr w:type="spellStart"/>
            <w:r w:rsidR="00EE1C2A">
              <w:rPr>
                <w:sz w:val="16"/>
              </w:rPr>
              <w:t>Curr</w:t>
            </w:r>
            <w:proofErr w:type="spellEnd"/>
            <w:r w:rsidR="00EE1C2A">
              <w:rPr>
                <w:sz w:val="16"/>
              </w:rPr>
              <w:t>.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D0589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6246BA">
                    <w:rPr>
                      <w:sz w:val="20"/>
                    </w:rPr>
                    <w:t>1</w:t>
                  </w:r>
                  <w:r w:rsidR="00D05892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3250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6246BA" w:rsidP="00BF44EF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33</w:t>
                  </w:r>
                  <w:r w:rsidR="00BF44EF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246BA" w:rsidRPr="00406A8A" w:rsidTr="00CC31D5">
              <w:tc>
                <w:tcPr>
                  <w:tcW w:w="3055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Mktg 3050 or Fin 3350</w:t>
                  </w:r>
                </w:p>
              </w:tc>
              <w:tc>
                <w:tcPr>
                  <w:tcW w:w="72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246BA" w:rsidRPr="00406A8A" w:rsidTr="00CC31D5">
              <w:tc>
                <w:tcPr>
                  <w:tcW w:w="3055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</w:t>
                  </w:r>
                  <w:r w:rsidR="002331BE">
                    <w:rPr>
                      <w:sz w:val="20"/>
                    </w:rPr>
                    <w:t>1401</w:t>
                  </w:r>
                </w:p>
              </w:tc>
              <w:tc>
                <w:tcPr>
                  <w:tcW w:w="72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Default="003E2A81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Electives (10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C057D1" w:rsidRPr="00406A8A" w:rsidTr="000773F7">
              <w:tc>
                <w:tcPr>
                  <w:tcW w:w="3055" w:type="dxa"/>
                </w:tcPr>
                <w:p w:rsidR="00C057D1" w:rsidRDefault="00C057D1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C057D1" w:rsidRPr="00406A8A" w:rsidRDefault="00C057D1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C057D1" w:rsidRPr="00406A8A" w:rsidRDefault="00C057D1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C057D1" w:rsidRDefault="00C057D1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  <w:tr w:rsidR="00680EFB" w:rsidTr="00623ADC">
        <w:tc>
          <w:tcPr>
            <w:tcW w:w="5285" w:type="dxa"/>
            <w:tcMar>
              <w:left w:w="0" w:type="dxa"/>
              <w:right w:w="0" w:type="dxa"/>
            </w:tcMar>
          </w:tcPr>
          <w:p w:rsidR="00680EFB" w:rsidRDefault="00680EFB" w:rsidP="00680EFB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680EFB" w:rsidRDefault="00680EFB"/>
        </w:tc>
        <w:tc>
          <w:tcPr>
            <w:tcW w:w="5285" w:type="dxa"/>
            <w:tcMar>
              <w:left w:w="0" w:type="dxa"/>
              <w:right w:w="0" w:type="dxa"/>
            </w:tcMar>
          </w:tcPr>
          <w:p w:rsidR="00680EFB" w:rsidRDefault="00680EFB" w:rsidP="00C94AA0">
            <w:pPr>
              <w:rPr>
                <w:sz w:val="20"/>
              </w:rPr>
            </w:pPr>
          </w:p>
        </w:tc>
      </w:tr>
    </w:tbl>
    <w:p w:rsidR="006246BA" w:rsidRDefault="006246BA"/>
    <w:sectPr w:rsidR="006246BA" w:rsidSect="002E165D">
      <w:footerReference w:type="default" r:id="rId8"/>
      <w:pgSz w:w="12240" w:h="15840"/>
      <w:pgMar w:top="576" w:right="576" w:bottom="288" w:left="57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30" w:rsidRDefault="009E5630" w:rsidP="0017142A">
      <w:r>
        <w:separator/>
      </w:r>
    </w:p>
  </w:endnote>
  <w:endnote w:type="continuationSeparator" w:id="0">
    <w:p w:rsidR="009E5630" w:rsidRDefault="009E5630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30" w:rsidRDefault="009E5630" w:rsidP="0017142A">
      <w:r>
        <w:separator/>
      </w:r>
    </w:p>
  </w:footnote>
  <w:footnote w:type="continuationSeparator" w:id="0">
    <w:p w:rsidR="009E5630" w:rsidRDefault="009E5630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A9F"/>
    <w:multiLevelType w:val="hybridMultilevel"/>
    <w:tmpl w:val="811EBD4C"/>
    <w:lvl w:ilvl="0" w:tplc="872E647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80AE2"/>
    <w:rsid w:val="0017142A"/>
    <w:rsid w:val="001D29EF"/>
    <w:rsid w:val="002331BE"/>
    <w:rsid w:val="002A799A"/>
    <w:rsid w:val="002C6757"/>
    <w:rsid w:val="002E165D"/>
    <w:rsid w:val="00392DB1"/>
    <w:rsid w:val="003B23D6"/>
    <w:rsid w:val="003E2A81"/>
    <w:rsid w:val="003F1609"/>
    <w:rsid w:val="003F465A"/>
    <w:rsid w:val="00406A8A"/>
    <w:rsid w:val="004116D4"/>
    <w:rsid w:val="004150A5"/>
    <w:rsid w:val="00471347"/>
    <w:rsid w:val="00501F76"/>
    <w:rsid w:val="00577321"/>
    <w:rsid w:val="00601452"/>
    <w:rsid w:val="00606FD6"/>
    <w:rsid w:val="00623ADC"/>
    <w:rsid w:val="006246BA"/>
    <w:rsid w:val="00680EFB"/>
    <w:rsid w:val="00684A54"/>
    <w:rsid w:val="006A1C65"/>
    <w:rsid w:val="006A69DE"/>
    <w:rsid w:val="007617F7"/>
    <w:rsid w:val="007D432A"/>
    <w:rsid w:val="007F1119"/>
    <w:rsid w:val="0083661F"/>
    <w:rsid w:val="009E5630"/>
    <w:rsid w:val="00A54288"/>
    <w:rsid w:val="00AD7884"/>
    <w:rsid w:val="00B569CB"/>
    <w:rsid w:val="00BF44EF"/>
    <w:rsid w:val="00C057D1"/>
    <w:rsid w:val="00C076D4"/>
    <w:rsid w:val="00C43100"/>
    <w:rsid w:val="00C94AA0"/>
    <w:rsid w:val="00D05892"/>
    <w:rsid w:val="00D26646"/>
    <w:rsid w:val="00D82227"/>
    <w:rsid w:val="00EA36FB"/>
    <w:rsid w:val="00ED6323"/>
    <w:rsid w:val="00EE1C2A"/>
    <w:rsid w:val="00EF6FF3"/>
    <w:rsid w:val="00F134EB"/>
    <w:rsid w:val="00F153D4"/>
    <w:rsid w:val="00F93821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2330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86D2-6592-4E5A-9ECB-A31ACF42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22</cp:revision>
  <cp:lastPrinted>2016-11-06T18:09:00Z</cp:lastPrinted>
  <dcterms:created xsi:type="dcterms:W3CDTF">2016-11-06T17:04:00Z</dcterms:created>
  <dcterms:modified xsi:type="dcterms:W3CDTF">2025-01-17T20:21:00Z</dcterms:modified>
</cp:coreProperties>
</file>