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2A" w:rsidRPr="00AA0B7F" w:rsidRDefault="00E36037" w:rsidP="00AA0B7F">
      <w:pPr>
        <w:jc w:val="center"/>
        <w:rPr>
          <w:rFonts w:ascii="Book Antiqua" w:hAnsi="Book Antiqua"/>
          <w:b/>
          <w:sz w:val="40"/>
          <w:szCs w:val="40"/>
        </w:rPr>
      </w:pPr>
      <w:r w:rsidRPr="00AA0B7F">
        <w:rPr>
          <w:rFonts w:ascii="Book Antiqua" w:hAnsi="Book Antiqua"/>
          <w:b/>
          <w:sz w:val="40"/>
          <w:szCs w:val="40"/>
        </w:rPr>
        <w:t>Black History is for Everybody</w:t>
      </w:r>
    </w:p>
    <w:p w:rsidR="001A0A30" w:rsidRPr="0045151C" w:rsidRDefault="00855E5C">
      <w:pPr>
        <w:rPr>
          <w:rFonts w:ascii="Book Antiqua" w:hAnsi="Book Antiqua"/>
          <w:sz w:val="24"/>
          <w:szCs w:val="24"/>
        </w:rPr>
      </w:pPr>
      <w:r w:rsidRPr="0045151C">
        <w:rPr>
          <w:rFonts w:ascii="Book Antiqua" w:hAnsi="Book Antiqua"/>
          <w:sz w:val="24"/>
          <w:szCs w:val="24"/>
        </w:rPr>
        <w:t xml:space="preserve">Howard Zinn’s “A People’s History of the United States” offers multicultural perspectives of American history.  </w:t>
      </w:r>
      <w:r w:rsidR="001A0A30" w:rsidRPr="0045151C">
        <w:rPr>
          <w:rFonts w:ascii="Book Antiqua" w:hAnsi="Book Antiqua"/>
          <w:sz w:val="24"/>
          <w:szCs w:val="24"/>
        </w:rPr>
        <w:t>It gives us a look</w:t>
      </w:r>
      <w:r w:rsidRPr="0045151C">
        <w:rPr>
          <w:rFonts w:ascii="Book Antiqua" w:hAnsi="Book Antiqua"/>
          <w:sz w:val="24"/>
          <w:szCs w:val="24"/>
        </w:rPr>
        <w:t xml:space="preserve"> into how</w:t>
      </w:r>
      <w:r w:rsidR="001A0A30" w:rsidRPr="0045151C">
        <w:rPr>
          <w:rFonts w:ascii="Book Antiqua" w:hAnsi="Book Antiqua"/>
          <w:sz w:val="24"/>
          <w:szCs w:val="24"/>
        </w:rPr>
        <w:t xml:space="preserve"> Black and other </w:t>
      </w:r>
      <w:r w:rsidRPr="0045151C">
        <w:rPr>
          <w:rFonts w:ascii="Book Antiqua" w:hAnsi="Book Antiqua"/>
          <w:sz w:val="24"/>
          <w:szCs w:val="24"/>
        </w:rPr>
        <w:t>people</w:t>
      </w:r>
      <w:r w:rsidR="001A0A30" w:rsidRPr="0045151C">
        <w:rPr>
          <w:rFonts w:ascii="Book Antiqua" w:hAnsi="Book Antiqua"/>
          <w:sz w:val="24"/>
          <w:szCs w:val="24"/>
        </w:rPr>
        <w:t xml:space="preserve"> of color</w:t>
      </w:r>
      <w:r w:rsidRPr="0045151C">
        <w:rPr>
          <w:rFonts w:ascii="Book Antiqua" w:hAnsi="Book Antiqua"/>
          <w:sz w:val="24"/>
          <w:szCs w:val="24"/>
        </w:rPr>
        <w:t xml:space="preserve"> experienc</w:t>
      </w:r>
      <w:r w:rsidR="001A0A30" w:rsidRPr="0045151C">
        <w:rPr>
          <w:rFonts w:ascii="Book Antiqua" w:hAnsi="Book Antiqua"/>
          <w:sz w:val="24"/>
          <w:szCs w:val="24"/>
        </w:rPr>
        <w:t>ed events in the US.</w:t>
      </w:r>
      <w:r w:rsidRPr="0045151C">
        <w:rPr>
          <w:rFonts w:ascii="Book Antiqua" w:hAnsi="Book Antiqua"/>
          <w:sz w:val="24"/>
          <w:szCs w:val="24"/>
        </w:rPr>
        <w:t xml:space="preserve">  </w:t>
      </w:r>
      <w:r w:rsidR="001A0A30" w:rsidRPr="0045151C">
        <w:rPr>
          <w:rFonts w:ascii="Book Antiqua" w:hAnsi="Book Antiqua"/>
          <w:sz w:val="24"/>
          <w:szCs w:val="24"/>
        </w:rPr>
        <w:t>For instance, the perspectives of the enslaver, the enslaved, and the indigenous would all differ from each other.  Hence, the importance of examining history and its consequences from multiple angles.</w:t>
      </w:r>
    </w:p>
    <w:p w:rsidR="0045151C" w:rsidRPr="0045151C" w:rsidRDefault="0043411A">
      <w:pPr>
        <w:rPr>
          <w:rFonts w:ascii="Book Antiqua" w:hAnsi="Book Antiqua"/>
          <w:sz w:val="24"/>
          <w:szCs w:val="24"/>
        </w:rPr>
      </w:pPr>
      <w:r w:rsidRPr="0045151C">
        <w:rPr>
          <w:rFonts w:ascii="Book Antiqua" w:hAnsi="Book Antiqua"/>
          <w:sz w:val="24"/>
          <w:szCs w:val="24"/>
        </w:rPr>
        <w:t>A school in Utah</w:t>
      </w:r>
      <w:r w:rsidR="00366556" w:rsidRPr="0045151C">
        <w:rPr>
          <w:rFonts w:ascii="Book Antiqua" w:hAnsi="Book Antiqua"/>
          <w:sz w:val="24"/>
          <w:szCs w:val="24"/>
        </w:rPr>
        <w:t>, w</w:t>
      </w:r>
      <w:r w:rsidR="001A0A30" w:rsidRPr="0045151C">
        <w:rPr>
          <w:rFonts w:ascii="Book Antiqua" w:hAnsi="Book Antiqua"/>
          <w:sz w:val="24"/>
          <w:szCs w:val="24"/>
        </w:rPr>
        <w:t>hose student population is nearl</w:t>
      </w:r>
      <w:r w:rsidR="00366556" w:rsidRPr="0045151C">
        <w:rPr>
          <w:rFonts w:ascii="Book Antiqua" w:hAnsi="Book Antiqua"/>
          <w:sz w:val="24"/>
          <w:szCs w:val="24"/>
        </w:rPr>
        <w:t>y 70% White,</w:t>
      </w:r>
      <w:r w:rsidRPr="0045151C">
        <w:rPr>
          <w:rFonts w:ascii="Book Antiqua" w:hAnsi="Book Antiqua"/>
          <w:sz w:val="24"/>
          <w:szCs w:val="24"/>
        </w:rPr>
        <w:t xml:space="preserve"> gave parents the option of allowing their children to participate in Black History Month activities.  </w:t>
      </w:r>
      <w:r w:rsidR="00366556" w:rsidRPr="0045151C">
        <w:rPr>
          <w:rFonts w:ascii="Book Antiqua" w:hAnsi="Book Antiqua"/>
          <w:sz w:val="24"/>
          <w:szCs w:val="24"/>
        </w:rPr>
        <w:t xml:space="preserve">After a public outcry, the option was removed.  </w:t>
      </w:r>
      <w:r w:rsidR="001A0A30" w:rsidRPr="0045151C">
        <w:rPr>
          <w:rFonts w:ascii="Book Antiqua" w:hAnsi="Book Antiqua"/>
          <w:sz w:val="24"/>
          <w:szCs w:val="24"/>
        </w:rPr>
        <w:t xml:space="preserve">The great-grandparents of the director of the school </w:t>
      </w:r>
      <w:r w:rsidR="0045151C" w:rsidRPr="0045151C">
        <w:rPr>
          <w:rFonts w:ascii="Book Antiqua" w:hAnsi="Book Antiqua"/>
          <w:sz w:val="24"/>
          <w:szCs w:val="24"/>
        </w:rPr>
        <w:t xml:space="preserve">were among the tens of thousands of Japanese people (and their descendants) interned in camps during World War II in the US.  In the Midwest and the South, </w:t>
      </w:r>
      <w:r w:rsidR="00366556" w:rsidRPr="0045151C">
        <w:rPr>
          <w:rFonts w:ascii="Book Antiqua" w:hAnsi="Book Antiqua"/>
          <w:sz w:val="24"/>
          <w:szCs w:val="24"/>
        </w:rPr>
        <w:t xml:space="preserve">Republican </w:t>
      </w:r>
      <w:r w:rsidR="0045151C" w:rsidRPr="0045151C">
        <w:rPr>
          <w:rFonts w:ascii="Book Antiqua" w:hAnsi="Book Antiqua"/>
          <w:sz w:val="24"/>
          <w:szCs w:val="24"/>
        </w:rPr>
        <w:t>lawmakers</w:t>
      </w:r>
      <w:r w:rsidR="001A0A30" w:rsidRPr="0045151C">
        <w:rPr>
          <w:rFonts w:ascii="Book Antiqua" w:hAnsi="Book Antiqua"/>
          <w:sz w:val="24"/>
          <w:szCs w:val="24"/>
        </w:rPr>
        <w:t xml:space="preserve"> are</w:t>
      </w:r>
      <w:r w:rsidR="0045151C" w:rsidRPr="0045151C">
        <w:rPr>
          <w:rFonts w:ascii="Book Antiqua" w:hAnsi="Book Antiqua"/>
          <w:sz w:val="24"/>
          <w:szCs w:val="24"/>
        </w:rPr>
        <w:t xml:space="preserve"> currently</w:t>
      </w:r>
      <w:r w:rsidR="001A0A30" w:rsidRPr="0045151C">
        <w:rPr>
          <w:rFonts w:ascii="Book Antiqua" w:hAnsi="Book Antiqua"/>
          <w:sz w:val="24"/>
          <w:szCs w:val="24"/>
        </w:rPr>
        <w:t xml:space="preserve"> crafting legislation</w:t>
      </w:r>
      <w:r w:rsidR="00855E5C" w:rsidRPr="0045151C">
        <w:rPr>
          <w:rFonts w:ascii="Book Antiqua" w:hAnsi="Book Antiqua"/>
          <w:sz w:val="24"/>
          <w:szCs w:val="24"/>
        </w:rPr>
        <w:t xml:space="preserve"> to prevent the teaching of the 1619 Project, a study that examines American slavery</w:t>
      </w:r>
      <w:r w:rsidR="0045151C" w:rsidRPr="0045151C">
        <w:rPr>
          <w:rFonts w:ascii="Book Antiqua" w:hAnsi="Book Antiqua"/>
          <w:sz w:val="24"/>
          <w:szCs w:val="24"/>
        </w:rPr>
        <w:t xml:space="preserve"> and its generational effects</w:t>
      </w:r>
      <w:r w:rsidR="00855E5C" w:rsidRPr="0045151C">
        <w:rPr>
          <w:rFonts w:ascii="Book Antiqua" w:hAnsi="Book Antiqua"/>
          <w:sz w:val="24"/>
          <w:szCs w:val="24"/>
        </w:rPr>
        <w:t xml:space="preserve">.  </w:t>
      </w:r>
    </w:p>
    <w:p w:rsidR="001A0A30" w:rsidRPr="0045151C" w:rsidRDefault="00855E5C">
      <w:pPr>
        <w:rPr>
          <w:rFonts w:ascii="Book Antiqua" w:hAnsi="Book Antiqua"/>
          <w:i/>
          <w:sz w:val="24"/>
          <w:szCs w:val="24"/>
        </w:rPr>
      </w:pPr>
      <w:r w:rsidRPr="0045151C">
        <w:rPr>
          <w:rFonts w:ascii="Book Antiqua" w:hAnsi="Book Antiqua"/>
          <w:i/>
          <w:sz w:val="24"/>
          <w:szCs w:val="24"/>
        </w:rPr>
        <w:t>What is so dangerous about le</w:t>
      </w:r>
      <w:r w:rsidR="001A0A30" w:rsidRPr="0045151C">
        <w:rPr>
          <w:rFonts w:ascii="Book Antiqua" w:hAnsi="Book Antiqua"/>
          <w:i/>
          <w:sz w:val="24"/>
          <w:szCs w:val="24"/>
        </w:rPr>
        <w:t xml:space="preserve">arning about </w:t>
      </w:r>
      <w:r w:rsidRPr="0045151C">
        <w:rPr>
          <w:rFonts w:ascii="Book Antiqua" w:hAnsi="Book Antiqua"/>
          <w:i/>
          <w:sz w:val="24"/>
          <w:szCs w:val="24"/>
        </w:rPr>
        <w:t>Black people?</w:t>
      </w:r>
      <w:r w:rsidR="001A0A30" w:rsidRPr="0045151C">
        <w:rPr>
          <w:rFonts w:ascii="Book Antiqua" w:hAnsi="Book Antiqua"/>
          <w:i/>
          <w:sz w:val="24"/>
          <w:szCs w:val="24"/>
        </w:rPr>
        <w:t xml:space="preserve">  </w:t>
      </w:r>
    </w:p>
    <w:p w:rsidR="00AA0B7F" w:rsidRPr="0045151C" w:rsidRDefault="00E36037">
      <w:pPr>
        <w:rPr>
          <w:rFonts w:ascii="Book Antiqua" w:hAnsi="Book Antiqua"/>
          <w:sz w:val="24"/>
          <w:szCs w:val="24"/>
        </w:rPr>
      </w:pPr>
      <w:r w:rsidRPr="0045151C">
        <w:rPr>
          <w:rFonts w:ascii="Book Antiqua" w:hAnsi="Book Antiqua"/>
          <w:sz w:val="24"/>
          <w:szCs w:val="24"/>
        </w:rPr>
        <w:t>I asked students in my Introduction to African American Studies class “Why is Black History/Heritage Month for everybody?”  Here were some of</w:t>
      </w:r>
      <w:r w:rsidR="001A0A30" w:rsidRPr="0045151C">
        <w:rPr>
          <w:rFonts w:ascii="Book Antiqua" w:hAnsi="Book Antiqua"/>
          <w:sz w:val="24"/>
          <w:szCs w:val="24"/>
        </w:rPr>
        <w:t xml:space="preserve"> their insightful responses (I’m paraphrasing some of them).</w:t>
      </w:r>
      <w:r w:rsidR="0043411A" w:rsidRPr="0045151C">
        <w:rPr>
          <w:rFonts w:ascii="Book Antiqua" w:hAnsi="Book Antiqua"/>
          <w:sz w:val="24"/>
          <w:szCs w:val="24"/>
        </w:rPr>
        <w:t xml:space="preserve">  </w:t>
      </w:r>
    </w:p>
    <w:p w:rsidR="00E36037" w:rsidRPr="0045151C" w:rsidRDefault="00E36037">
      <w:pPr>
        <w:rPr>
          <w:rFonts w:ascii="Book Antiqua" w:hAnsi="Book Antiqua"/>
          <w:color w:val="0070C0"/>
          <w:sz w:val="24"/>
          <w:szCs w:val="24"/>
        </w:rPr>
      </w:pPr>
      <w:r w:rsidRPr="0045151C">
        <w:rPr>
          <w:rFonts w:ascii="Book Antiqua" w:hAnsi="Book Antiqua"/>
          <w:color w:val="0070C0"/>
          <w:sz w:val="24"/>
          <w:szCs w:val="24"/>
        </w:rPr>
        <w:t>“American history doesn’t exist without Black history</w:t>
      </w:r>
      <w:r w:rsidR="00AA0B7F" w:rsidRPr="0045151C">
        <w:rPr>
          <w:rFonts w:ascii="Book Antiqua" w:hAnsi="Book Antiqua"/>
          <w:color w:val="0070C0"/>
          <w:sz w:val="24"/>
          <w:szCs w:val="24"/>
        </w:rPr>
        <w:t>.</w:t>
      </w:r>
      <w:r w:rsidRPr="0045151C">
        <w:rPr>
          <w:rFonts w:ascii="Book Antiqua" w:hAnsi="Book Antiqua"/>
          <w:color w:val="0070C0"/>
          <w:sz w:val="24"/>
          <w:szCs w:val="24"/>
        </w:rPr>
        <w:t>”</w:t>
      </w:r>
    </w:p>
    <w:p w:rsidR="00E36037" w:rsidRPr="0045151C" w:rsidRDefault="00AA0B7F">
      <w:pPr>
        <w:rPr>
          <w:rFonts w:ascii="Book Antiqua" w:hAnsi="Book Antiqua"/>
          <w:color w:val="0070C0"/>
          <w:sz w:val="24"/>
          <w:szCs w:val="24"/>
        </w:rPr>
      </w:pPr>
      <w:r w:rsidRPr="0045151C">
        <w:rPr>
          <w:rFonts w:ascii="Book Antiqua" w:hAnsi="Book Antiqua"/>
          <w:color w:val="0070C0"/>
          <w:sz w:val="24"/>
          <w:szCs w:val="24"/>
        </w:rPr>
        <w:t xml:space="preserve"> </w:t>
      </w:r>
      <w:r w:rsidR="00E36037" w:rsidRPr="0045151C">
        <w:rPr>
          <w:rFonts w:ascii="Book Antiqua" w:hAnsi="Book Antiqua"/>
          <w:color w:val="0070C0"/>
          <w:sz w:val="24"/>
          <w:szCs w:val="24"/>
        </w:rPr>
        <w:t>“It shines a light on our contributions and lets people know we’re more than our struggles.”</w:t>
      </w:r>
    </w:p>
    <w:p w:rsidR="00AA0B7F" w:rsidRPr="0045151C" w:rsidRDefault="00AA0B7F">
      <w:pPr>
        <w:rPr>
          <w:rFonts w:ascii="Book Antiqua" w:hAnsi="Book Antiqua"/>
          <w:color w:val="0070C0"/>
          <w:sz w:val="24"/>
          <w:szCs w:val="24"/>
        </w:rPr>
      </w:pPr>
      <w:r w:rsidRPr="0045151C">
        <w:rPr>
          <w:rFonts w:ascii="Book Antiqua" w:hAnsi="Book Antiqua"/>
          <w:color w:val="0070C0"/>
          <w:sz w:val="24"/>
          <w:szCs w:val="24"/>
        </w:rPr>
        <w:t xml:space="preserve"> “It allows Black people to feel a little appreciation in such a hateful world.”</w:t>
      </w:r>
    </w:p>
    <w:p w:rsidR="00E36037" w:rsidRPr="0045151C" w:rsidRDefault="00E36037">
      <w:pPr>
        <w:rPr>
          <w:rFonts w:ascii="Book Antiqua" w:hAnsi="Book Antiqua"/>
          <w:color w:val="0070C0"/>
          <w:sz w:val="24"/>
          <w:szCs w:val="24"/>
        </w:rPr>
      </w:pPr>
      <w:r w:rsidRPr="0045151C">
        <w:rPr>
          <w:rFonts w:ascii="Book Antiqua" w:hAnsi="Book Antiqua"/>
          <w:color w:val="0070C0"/>
          <w:sz w:val="24"/>
          <w:szCs w:val="24"/>
        </w:rPr>
        <w:t>“It helps us to learn the entire truth</w:t>
      </w:r>
      <w:r w:rsidR="00AA0B7F" w:rsidRPr="0045151C">
        <w:rPr>
          <w:rFonts w:ascii="Book Antiqua" w:hAnsi="Book Antiqua"/>
          <w:color w:val="0070C0"/>
          <w:sz w:val="24"/>
          <w:szCs w:val="24"/>
        </w:rPr>
        <w:t>.</w:t>
      </w:r>
      <w:r w:rsidRPr="0045151C">
        <w:rPr>
          <w:rFonts w:ascii="Book Antiqua" w:hAnsi="Book Antiqua"/>
          <w:color w:val="0070C0"/>
          <w:sz w:val="24"/>
          <w:szCs w:val="24"/>
        </w:rPr>
        <w:t>”</w:t>
      </w:r>
    </w:p>
    <w:p w:rsidR="00E36037" w:rsidRPr="0045151C" w:rsidRDefault="00AA0B7F">
      <w:pPr>
        <w:rPr>
          <w:rFonts w:ascii="Book Antiqua" w:hAnsi="Book Antiqua"/>
          <w:color w:val="0070C0"/>
          <w:sz w:val="24"/>
          <w:szCs w:val="24"/>
        </w:rPr>
      </w:pPr>
      <w:r w:rsidRPr="0045151C">
        <w:rPr>
          <w:rFonts w:ascii="Book Antiqua" w:hAnsi="Book Antiqua"/>
          <w:color w:val="0070C0"/>
          <w:sz w:val="24"/>
          <w:szCs w:val="24"/>
        </w:rPr>
        <w:t xml:space="preserve"> </w:t>
      </w:r>
      <w:r w:rsidR="00E36037" w:rsidRPr="0045151C">
        <w:rPr>
          <w:rFonts w:ascii="Book Antiqua" w:hAnsi="Book Antiqua"/>
          <w:color w:val="0070C0"/>
          <w:sz w:val="24"/>
          <w:szCs w:val="24"/>
        </w:rPr>
        <w:t>“It helps others understand why we are as we are</w:t>
      </w:r>
      <w:r w:rsidRPr="0045151C">
        <w:rPr>
          <w:rFonts w:ascii="Book Antiqua" w:hAnsi="Book Antiqua"/>
          <w:color w:val="0070C0"/>
          <w:sz w:val="24"/>
          <w:szCs w:val="24"/>
        </w:rPr>
        <w:t>.</w:t>
      </w:r>
      <w:r w:rsidR="00E36037" w:rsidRPr="0045151C">
        <w:rPr>
          <w:rFonts w:ascii="Book Antiqua" w:hAnsi="Book Antiqua"/>
          <w:color w:val="0070C0"/>
          <w:sz w:val="24"/>
          <w:szCs w:val="24"/>
        </w:rPr>
        <w:t>”</w:t>
      </w:r>
    </w:p>
    <w:p w:rsidR="00E36037" w:rsidRPr="0045151C" w:rsidRDefault="00AA0B7F">
      <w:pPr>
        <w:rPr>
          <w:rFonts w:ascii="Book Antiqua" w:hAnsi="Book Antiqua"/>
          <w:color w:val="0070C0"/>
          <w:sz w:val="24"/>
          <w:szCs w:val="24"/>
        </w:rPr>
      </w:pPr>
      <w:r w:rsidRPr="0045151C">
        <w:rPr>
          <w:rFonts w:ascii="Book Antiqua" w:hAnsi="Book Antiqua"/>
          <w:color w:val="0070C0"/>
          <w:sz w:val="24"/>
          <w:szCs w:val="24"/>
        </w:rPr>
        <w:t xml:space="preserve"> </w:t>
      </w:r>
      <w:r w:rsidR="00E36037" w:rsidRPr="0045151C">
        <w:rPr>
          <w:rFonts w:ascii="Book Antiqua" w:hAnsi="Book Antiqua"/>
          <w:color w:val="0070C0"/>
          <w:sz w:val="24"/>
          <w:szCs w:val="24"/>
        </w:rPr>
        <w:t xml:space="preserve">“It helps us </w:t>
      </w:r>
      <w:r w:rsidRPr="0045151C">
        <w:rPr>
          <w:rFonts w:ascii="Book Antiqua" w:hAnsi="Book Antiqua"/>
          <w:color w:val="0070C0"/>
          <w:sz w:val="24"/>
          <w:szCs w:val="24"/>
        </w:rPr>
        <w:t xml:space="preserve">to </w:t>
      </w:r>
      <w:r w:rsidR="00E36037" w:rsidRPr="0045151C">
        <w:rPr>
          <w:rFonts w:ascii="Book Antiqua" w:hAnsi="Book Antiqua"/>
          <w:color w:val="0070C0"/>
          <w:sz w:val="24"/>
          <w:szCs w:val="24"/>
        </w:rPr>
        <w:t>learn what it means to be Black</w:t>
      </w:r>
      <w:r w:rsidRPr="0045151C">
        <w:rPr>
          <w:rFonts w:ascii="Book Antiqua" w:hAnsi="Book Antiqua"/>
          <w:color w:val="0070C0"/>
          <w:sz w:val="24"/>
          <w:szCs w:val="24"/>
        </w:rPr>
        <w:t>.</w:t>
      </w:r>
      <w:r w:rsidR="00E36037" w:rsidRPr="0045151C">
        <w:rPr>
          <w:rFonts w:ascii="Book Antiqua" w:hAnsi="Book Antiqua"/>
          <w:color w:val="0070C0"/>
          <w:sz w:val="24"/>
          <w:szCs w:val="24"/>
        </w:rPr>
        <w:t>”</w:t>
      </w:r>
    </w:p>
    <w:p w:rsidR="00E36037" w:rsidRPr="0045151C" w:rsidRDefault="00E36037">
      <w:pPr>
        <w:rPr>
          <w:rFonts w:ascii="Book Antiqua" w:hAnsi="Book Antiqua"/>
          <w:color w:val="0070C0"/>
          <w:sz w:val="24"/>
          <w:szCs w:val="24"/>
        </w:rPr>
      </w:pPr>
      <w:r w:rsidRPr="0045151C">
        <w:rPr>
          <w:rFonts w:ascii="Book Antiqua" w:hAnsi="Book Antiqua"/>
          <w:color w:val="0070C0"/>
          <w:sz w:val="24"/>
          <w:szCs w:val="24"/>
        </w:rPr>
        <w:t>“It gives us different perspectives for learning science, art, poetry, etc.”</w:t>
      </w:r>
    </w:p>
    <w:p w:rsidR="00AA0B7F" w:rsidRPr="0045151C" w:rsidRDefault="00E36037">
      <w:pPr>
        <w:rPr>
          <w:rFonts w:ascii="Book Antiqua" w:hAnsi="Book Antiqua"/>
          <w:color w:val="0070C0"/>
          <w:sz w:val="24"/>
          <w:szCs w:val="24"/>
        </w:rPr>
      </w:pPr>
      <w:r w:rsidRPr="0045151C">
        <w:rPr>
          <w:rFonts w:ascii="Book Antiqua" w:hAnsi="Book Antiqua"/>
          <w:color w:val="0070C0"/>
          <w:sz w:val="24"/>
          <w:szCs w:val="24"/>
        </w:rPr>
        <w:t>“Why can’t we get along? Because we don’t know Black history!”</w:t>
      </w:r>
    </w:p>
    <w:p w:rsidR="00AA0B7F" w:rsidRPr="0045151C" w:rsidRDefault="00AA0B7F">
      <w:pPr>
        <w:rPr>
          <w:rFonts w:ascii="Book Antiqua" w:hAnsi="Book Antiqua"/>
          <w:i/>
          <w:sz w:val="24"/>
          <w:szCs w:val="24"/>
        </w:rPr>
      </w:pPr>
      <w:r w:rsidRPr="0045151C">
        <w:rPr>
          <w:rFonts w:ascii="Book Antiqua" w:hAnsi="Book Antiqua"/>
          <w:i/>
          <w:sz w:val="24"/>
          <w:szCs w:val="24"/>
        </w:rPr>
        <w:t>The article below lends credence to</w:t>
      </w:r>
      <w:r w:rsidR="0045151C">
        <w:rPr>
          <w:rFonts w:ascii="Book Antiqua" w:hAnsi="Book Antiqua"/>
          <w:i/>
          <w:sz w:val="24"/>
          <w:szCs w:val="24"/>
        </w:rPr>
        <w:t xml:space="preserve"> the sentiments of so many people</w:t>
      </w:r>
      <w:bookmarkStart w:id="0" w:name="_GoBack"/>
      <w:bookmarkEnd w:id="0"/>
      <w:r w:rsidRPr="0045151C">
        <w:rPr>
          <w:rFonts w:ascii="Book Antiqua" w:hAnsi="Book Antiqua"/>
          <w:i/>
          <w:sz w:val="24"/>
          <w:szCs w:val="24"/>
        </w:rPr>
        <w:t>:</w:t>
      </w:r>
    </w:p>
    <w:p w:rsidR="00AA0B7F" w:rsidRPr="0045151C" w:rsidRDefault="00AA0B7F" w:rsidP="00AA0B7F">
      <w:pPr>
        <w:jc w:val="center"/>
        <w:rPr>
          <w:rFonts w:ascii="Book Antiqua" w:hAnsi="Book Antiqua"/>
          <w:sz w:val="24"/>
          <w:szCs w:val="24"/>
        </w:rPr>
      </w:pPr>
      <w:r w:rsidRPr="0045151C">
        <w:rPr>
          <w:rFonts w:ascii="Book Antiqua" w:hAnsi="Book Antiqua"/>
          <w:bCs/>
          <w:sz w:val="24"/>
          <w:szCs w:val="24"/>
        </w:rPr>
        <w:t xml:space="preserve">Isn’t 400 Years Enough? </w:t>
      </w:r>
      <w:r w:rsidRPr="0045151C">
        <w:rPr>
          <w:rFonts w:ascii="Book Antiqua" w:hAnsi="Book Antiqua"/>
          <w:sz w:val="24"/>
          <w:szCs w:val="24"/>
        </w:rPr>
        <w:t xml:space="preserve">The failure to appreciate Black history </w:t>
      </w:r>
    </w:p>
    <w:p w:rsidR="00AA0B7F" w:rsidRPr="0045151C" w:rsidRDefault="00AA0B7F" w:rsidP="00AA0B7F">
      <w:pPr>
        <w:jc w:val="center"/>
        <w:rPr>
          <w:rFonts w:ascii="Book Antiqua" w:hAnsi="Book Antiqua"/>
          <w:sz w:val="24"/>
          <w:szCs w:val="24"/>
        </w:rPr>
      </w:pPr>
      <w:r w:rsidRPr="0045151C">
        <w:rPr>
          <w:rFonts w:ascii="Book Antiqua" w:hAnsi="Book Antiqua"/>
          <w:sz w:val="24"/>
          <w:szCs w:val="24"/>
        </w:rPr>
        <w:t>leaves our nation incomplete.</w:t>
      </w:r>
    </w:p>
    <w:p w:rsidR="00AA0B7F" w:rsidRPr="0045151C" w:rsidRDefault="0045151C" w:rsidP="0045151C">
      <w:pPr>
        <w:jc w:val="center"/>
        <w:rPr>
          <w:rFonts w:ascii="Book Antiqua" w:hAnsi="Book Antiqua"/>
          <w:sz w:val="24"/>
          <w:szCs w:val="24"/>
        </w:rPr>
      </w:pPr>
      <w:hyperlink r:id="rId4" w:history="1">
        <w:r w:rsidR="00AA0B7F" w:rsidRPr="0045151C">
          <w:rPr>
            <w:rStyle w:val="Hyperlink"/>
            <w:rFonts w:ascii="Book Antiqua" w:hAnsi="Book Antiqua"/>
            <w:sz w:val="24"/>
            <w:szCs w:val="24"/>
          </w:rPr>
          <w:t>https://www.nytimes.com/2021/02/10/opinion/black-history-month.html?action=click&amp;module=Opinion&amp;pgtype=Homepage</w:t>
        </w:r>
      </w:hyperlink>
    </w:p>
    <w:sectPr w:rsidR="00AA0B7F" w:rsidRPr="00451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37"/>
    <w:rsid w:val="001A0A30"/>
    <w:rsid w:val="00220152"/>
    <w:rsid w:val="00366556"/>
    <w:rsid w:val="003B796C"/>
    <w:rsid w:val="0043411A"/>
    <w:rsid w:val="0045151C"/>
    <w:rsid w:val="00855E5C"/>
    <w:rsid w:val="00AA0B7F"/>
    <w:rsid w:val="00E36037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00ED"/>
  <w15:chartTrackingRefBased/>
  <w15:docId w15:val="{C9EE5E33-D026-41F1-8591-48CF99FC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B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ytimes.com/2021/02/10/opinion/black-history-month.html?action=click&amp;module=Opinion&amp;pgtype=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D Lovett</dc:creator>
  <cp:keywords/>
  <dc:description/>
  <cp:lastModifiedBy>Marilyn D Lovett</cp:lastModifiedBy>
  <cp:revision>3</cp:revision>
  <dcterms:created xsi:type="dcterms:W3CDTF">2021-02-10T21:44:00Z</dcterms:created>
  <dcterms:modified xsi:type="dcterms:W3CDTF">2021-02-11T15:33:00Z</dcterms:modified>
</cp:coreProperties>
</file>